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4B3A3" w14:textId="6E41B3F1" w:rsidR="004904B2" w:rsidRDefault="00DE0F01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</w:pP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fldChar w:fldCharType="begin"/>
      </w: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instrText>HYPERLINK "https://www.aodaalliance.org/whats-new/voters-with-disabilities-call-on-federal-party-leaders-to-prioritize-people-with-disabilities-at-major-candidates-debate-on-disability-issues/"</w:instrText>
      </w: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</w: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fldChar w:fldCharType="separate"/>
      </w:r>
      <w:r w:rsidRPr="00DE0F01">
        <w:rPr>
          <w:rStyle w:val="Hyperlink"/>
          <w:rFonts w:ascii="Candara" w:eastAsia="Times New Roman" w:hAnsi="Candara" w:cs="Times New Roman"/>
          <w:b/>
          <w:bCs/>
          <w:sz w:val="24"/>
          <w:szCs w:val="24"/>
          <w:lang w:eastAsia="en-CA"/>
        </w:rPr>
        <w:t>Read this on the web.</w:t>
      </w: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fldChar w:fldCharType="end"/>
      </w:r>
    </w:p>
    <w:p w14:paraId="21B69D8E" w14:textId="77777777" w:rsidR="00DE0F01" w:rsidRDefault="00DE0F01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</w:pPr>
    </w:p>
    <w:p w14:paraId="15F94266" w14:textId="2D530BFE" w:rsidR="000C71DB" w:rsidRPr="000C71DB" w:rsidRDefault="002459EF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>News Release – For Immediate Release</w:t>
      </w:r>
    </w:p>
    <w:p w14:paraId="11AC1EBE" w14:textId="77777777" w:rsidR="001952BD" w:rsidRDefault="001952BD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</w:pPr>
    </w:p>
    <w:p w14:paraId="20B52A7C" w14:textId="68369983" w:rsidR="000C71DB" w:rsidRDefault="000A71E7" w:rsidP="001952BD">
      <w:pPr>
        <w:pStyle w:val="Heading2"/>
        <w:rPr>
          <w:rFonts w:eastAsia="Times New Roman"/>
          <w:lang w:eastAsia="en-CA"/>
        </w:rPr>
      </w:pPr>
      <w:bookmarkStart w:id="0" w:name="Start"/>
      <w:bookmarkEnd w:id="0"/>
      <w:r>
        <w:rPr>
          <w:rFonts w:eastAsia="Times New Roman"/>
          <w:lang w:eastAsia="en-CA"/>
        </w:rPr>
        <w:t xml:space="preserve">Voters with Disabilities </w:t>
      </w:r>
      <w:r w:rsidR="000C71DB" w:rsidRPr="000C71DB">
        <w:rPr>
          <w:rFonts w:eastAsia="Times New Roman"/>
          <w:lang w:eastAsia="en-CA"/>
        </w:rPr>
        <w:t xml:space="preserve">Call on Federal </w:t>
      </w:r>
      <w:r w:rsidR="00E462BC">
        <w:rPr>
          <w:rFonts w:eastAsia="Times New Roman"/>
          <w:lang w:eastAsia="en-CA"/>
        </w:rPr>
        <w:t xml:space="preserve">Party </w:t>
      </w:r>
      <w:r w:rsidR="000C71DB" w:rsidRPr="000C71DB">
        <w:rPr>
          <w:rFonts w:eastAsia="Times New Roman"/>
          <w:lang w:eastAsia="en-CA"/>
        </w:rPr>
        <w:t xml:space="preserve">Leaders to Prioritize People with Disabilities </w:t>
      </w:r>
      <w:r>
        <w:rPr>
          <w:rFonts w:eastAsia="Times New Roman"/>
          <w:lang w:eastAsia="en-CA"/>
        </w:rPr>
        <w:t>at Major Candidates Debate on Disabil</w:t>
      </w:r>
      <w:r w:rsidR="0031783E">
        <w:rPr>
          <w:rFonts w:eastAsia="Times New Roman"/>
          <w:lang w:eastAsia="en-CA"/>
        </w:rPr>
        <w:t>it</w:t>
      </w:r>
      <w:r>
        <w:rPr>
          <w:rFonts w:eastAsia="Times New Roman"/>
          <w:lang w:eastAsia="en-CA"/>
        </w:rPr>
        <w:t>y Issues</w:t>
      </w:r>
      <w:bookmarkStart w:id="1" w:name="Complete"/>
      <w:bookmarkEnd w:id="1"/>
      <w:r>
        <w:rPr>
          <w:rFonts w:eastAsia="Times New Roman"/>
          <w:lang w:eastAsia="en-CA"/>
        </w:rPr>
        <w:t xml:space="preserve"> </w:t>
      </w:r>
    </w:p>
    <w:p w14:paraId="4CB6EB9C" w14:textId="77777777" w:rsidR="006D2449" w:rsidRPr="000C71DB" w:rsidRDefault="006D2449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</w:p>
    <w:p w14:paraId="612B9E14" w14:textId="5EE8C5C8" w:rsidR="000C71DB" w:rsidRPr="000C71DB" w:rsidRDefault="000A71E7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 xml:space="preserve">April </w:t>
      </w:r>
      <w:r w:rsidR="002B2F94"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>10</w:t>
      </w: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 xml:space="preserve">, 2025 </w:t>
      </w:r>
      <w:r w:rsidR="000C71DB" w:rsidRPr="000C71DB"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>TORONTO</w:t>
      </w:r>
      <w:r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>:</w:t>
      </w:r>
      <w:r w:rsidR="000C71DB" w:rsidRPr="000C71DB">
        <w:rPr>
          <w:rFonts w:ascii="Candara" w:eastAsia="Times New Roman" w:hAnsi="Candara" w:cs="Times New Roman"/>
          <w:b/>
          <w:bCs/>
          <w:sz w:val="24"/>
          <w:szCs w:val="24"/>
          <w:lang w:eastAsia="en-CA"/>
        </w:rPr>
        <w:t xml:space="preserve"> </w:t>
      </w:r>
      <w:r w:rsidR="005048B9">
        <w:rPr>
          <w:rFonts w:ascii="Candara" w:eastAsia="Times New Roman" w:hAnsi="Candara" w:cs="Times New Roman"/>
          <w:sz w:val="24"/>
          <w:szCs w:val="24"/>
          <w:lang w:eastAsia="en-CA"/>
        </w:rPr>
        <w:t xml:space="preserve">On April 8, 2025, a national coalition of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 xml:space="preserve">major </w:t>
      </w:r>
      <w:r w:rsidR="005048B9">
        <w:rPr>
          <w:rFonts w:ascii="Candara" w:eastAsia="Times New Roman" w:hAnsi="Candara" w:cs="Times New Roman"/>
          <w:sz w:val="24"/>
          <w:szCs w:val="24"/>
          <w:lang w:eastAsia="en-CA"/>
        </w:rPr>
        <w:t>nonpartisan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disability organizations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 xml:space="preserve">held 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a federal election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>Candidates D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ebate focused on issues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 xml:space="preserve">important to 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over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>8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million Canadians with disabilities. The debate was held at CNIB’s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 xml:space="preserve">Toronto 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>headquarters and streamed nationally, attracting more than 300 virtual attendees and over 50 in-person participants.</w:t>
      </w:r>
    </w:p>
    <w:p w14:paraId="615C4699" w14:textId="1611C93C" w:rsidR="000C71DB" w:rsidRPr="000C71DB" w:rsidRDefault="000C71DB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>Organized by a consortium of 13 organizations—including</w:t>
      </w:r>
      <w:r w:rsidR="001952BD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the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</w:t>
      </w:r>
      <w:hyperlink r:id="rId6" w:history="1">
        <w:r w:rsidR="001952BD" w:rsidRPr="00836715">
          <w:rPr>
            <w:rStyle w:val="Hyperlink"/>
            <w:rFonts w:ascii="Arial" w:hAnsi="Arial" w:cs="Arial"/>
            <w:bCs/>
          </w:rPr>
          <w:t>AODA Alliance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7" w:history="1">
        <w:r w:rsidR="001952BD" w:rsidRPr="00836715">
          <w:rPr>
            <w:rStyle w:val="Hyperlink"/>
            <w:rFonts w:ascii="Arial" w:hAnsi="Arial" w:cs="Arial"/>
            <w:bCs/>
          </w:rPr>
          <w:t>Autism Ontario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8" w:history="1">
        <w:r w:rsidR="001952BD" w:rsidRPr="00836715">
          <w:rPr>
            <w:rStyle w:val="Hyperlink"/>
            <w:rFonts w:ascii="Arial" w:hAnsi="Arial" w:cs="Arial"/>
            <w:bCs/>
          </w:rPr>
          <w:t>Reena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9" w:history="1">
        <w:r w:rsidR="001952BD" w:rsidRPr="00836715">
          <w:rPr>
            <w:rStyle w:val="Hyperlink"/>
            <w:rFonts w:ascii="Arial" w:hAnsi="Arial" w:cs="Arial"/>
            <w:bCs/>
          </w:rPr>
          <w:t>Community Living Toronto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10" w:history="1">
        <w:r w:rsidR="001952BD" w:rsidRPr="00836715">
          <w:rPr>
            <w:rStyle w:val="Hyperlink"/>
            <w:rFonts w:ascii="Arial" w:hAnsi="Arial" w:cs="Arial"/>
            <w:bCs/>
          </w:rPr>
          <w:t>Ontario Autism Coalition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11" w:history="1">
        <w:r w:rsidR="001952BD" w:rsidRPr="00836715">
          <w:rPr>
            <w:rStyle w:val="Hyperlink"/>
            <w:rFonts w:ascii="Arial" w:hAnsi="Arial" w:cs="Arial"/>
            <w:bCs/>
          </w:rPr>
          <w:t>OASIS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12" w:history="1">
        <w:r w:rsidR="001952BD" w:rsidRPr="00836715">
          <w:rPr>
            <w:rStyle w:val="Hyperlink"/>
            <w:rFonts w:ascii="Arial" w:hAnsi="Arial" w:cs="Arial"/>
            <w:bCs/>
          </w:rPr>
          <w:t>ARCH Disability Law Centre</w:t>
        </w:r>
      </w:hyperlink>
      <w:r w:rsidR="001952BD" w:rsidRPr="00836715">
        <w:rPr>
          <w:rFonts w:ascii="Arial" w:hAnsi="Arial" w:cs="Arial"/>
          <w:bCs/>
        </w:rPr>
        <w:t xml:space="preserve">, </w:t>
      </w:r>
      <w:hyperlink r:id="rId13" w:history="1">
        <w:r w:rsidR="001952BD" w:rsidRPr="00836715">
          <w:rPr>
            <w:rStyle w:val="Hyperlink"/>
            <w:rFonts w:ascii="Arial" w:hAnsi="Arial" w:cs="Arial"/>
          </w:rPr>
          <w:t>CNIB</w:t>
        </w:r>
      </w:hyperlink>
      <w:r w:rsidR="001952BD" w:rsidRPr="00836715">
        <w:rPr>
          <w:rStyle w:val="Hyperlink"/>
          <w:rFonts w:ascii="Arial" w:hAnsi="Arial" w:cs="Arial"/>
        </w:rPr>
        <w:t>,</w:t>
      </w:r>
      <w:r w:rsidR="001952BD" w:rsidRPr="00836715">
        <w:rPr>
          <w:rFonts w:ascii="Arial" w:hAnsi="Arial" w:cs="Arial"/>
        </w:rPr>
        <w:t xml:space="preserve"> </w:t>
      </w:r>
      <w:hyperlink r:id="rId14" w:history="1">
        <w:r w:rsidR="001952BD" w:rsidRPr="00836715">
          <w:rPr>
            <w:rStyle w:val="Hyperlink"/>
            <w:rFonts w:ascii="Arial" w:hAnsi="Arial" w:cs="Arial"/>
          </w:rPr>
          <w:t>CILT</w:t>
        </w:r>
      </w:hyperlink>
      <w:r w:rsidR="001952BD" w:rsidRPr="00836715">
        <w:rPr>
          <w:rFonts w:ascii="Arial" w:hAnsi="Arial" w:cs="Arial"/>
        </w:rPr>
        <w:t xml:space="preserve">, </w:t>
      </w:r>
      <w:hyperlink r:id="rId15" w:history="1">
        <w:r w:rsidR="001952BD" w:rsidRPr="00836715">
          <w:rPr>
            <w:rStyle w:val="Hyperlink"/>
            <w:rFonts w:ascii="Arial" w:hAnsi="Arial" w:cs="Arial"/>
          </w:rPr>
          <w:t>Easter Seals</w:t>
        </w:r>
      </w:hyperlink>
      <w:r w:rsidR="001952BD" w:rsidRPr="00836715">
        <w:rPr>
          <w:rFonts w:ascii="Arial" w:hAnsi="Arial" w:cs="Arial"/>
        </w:rPr>
        <w:t xml:space="preserve">, </w:t>
      </w:r>
      <w:hyperlink r:id="rId16" w:history="1">
        <w:r w:rsidR="001952BD" w:rsidRPr="00836715">
          <w:rPr>
            <w:rStyle w:val="Hyperlink"/>
            <w:rFonts w:ascii="Arial" w:hAnsi="Arial" w:cs="Arial"/>
          </w:rPr>
          <w:t>EKO</w:t>
        </w:r>
      </w:hyperlink>
      <w:r w:rsidR="001952BD" w:rsidRPr="00836715">
        <w:rPr>
          <w:rFonts w:ascii="Arial" w:hAnsi="Arial" w:cs="Arial"/>
        </w:rPr>
        <w:t xml:space="preserve">, </w:t>
      </w:r>
      <w:hyperlink r:id="rId17" w:history="1">
        <w:r w:rsidR="001952BD" w:rsidRPr="00836715">
          <w:rPr>
            <w:rStyle w:val="Hyperlink"/>
            <w:rFonts w:ascii="Arial" w:hAnsi="Arial" w:cs="Arial"/>
          </w:rPr>
          <w:t>March of Dimes</w:t>
        </w:r>
      </w:hyperlink>
      <w:r w:rsidR="001952BD" w:rsidRPr="00836715">
        <w:rPr>
          <w:rFonts w:ascii="Arial" w:hAnsi="Arial" w:cs="Arial"/>
        </w:rPr>
        <w:t xml:space="preserve"> and </w:t>
      </w:r>
      <w:hyperlink r:id="rId18" w:history="1">
        <w:r w:rsidR="001952BD" w:rsidRPr="00836715">
          <w:rPr>
            <w:rStyle w:val="Hyperlink"/>
            <w:rFonts w:ascii="Arial" w:hAnsi="Arial" w:cs="Arial"/>
            <w:bCs/>
          </w:rPr>
          <w:t xml:space="preserve">Holland </w:t>
        </w:r>
        <w:proofErr w:type="spellStart"/>
        <w:r w:rsidR="001952BD" w:rsidRPr="00836715">
          <w:rPr>
            <w:rStyle w:val="Hyperlink"/>
            <w:rFonts w:ascii="Arial" w:hAnsi="Arial" w:cs="Arial"/>
            <w:bCs/>
          </w:rPr>
          <w:t>Bloorview</w:t>
        </w:r>
        <w:proofErr w:type="spellEnd"/>
        <w:r w:rsidR="001952BD" w:rsidRPr="00836715">
          <w:rPr>
            <w:rStyle w:val="Hyperlink"/>
            <w:rFonts w:ascii="Arial" w:hAnsi="Arial" w:cs="Arial"/>
            <w:bCs/>
          </w:rPr>
          <w:t xml:space="preserve"> Kids Rehabilitation Hospital</w:t>
        </w:r>
      </w:hyperlink>
      <w:r w:rsidR="00B75175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—the event provided a unique platform for Canadians with disabilities and their families to </w:t>
      </w:r>
      <w:r w:rsidR="000A71E7">
        <w:rPr>
          <w:rFonts w:ascii="Candara" w:eastAsia="Times New Roman" w:hAnsi="Candara" w:cs="Times New Roman"/>
          <w:sz w:val="24"/>
          <w:szCs w:val="24"/>
          <w:lang w:eastAsia="en-CA"/>
        </w:rPr>
        <w:t xml:space="preserve">speak directly to 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>federal candidates.</w:t>
      </w:r>
    </w:p>
    <w:p w14:paraId="2C0D338D" w14:textId="699386CF" w:rsidR="000C71DB" w:rsidRPr="000C71DB" w:rsidRDefault="007F78EC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>
        <w:rPr>
          <w:rFonts w:ascii="Candara" w:eastAsia="Times New Roman" w:hAnsi="Candara" w:cs="Times New Roman"/>
          <w:sz w:val="24"/>
          <w:szCs w:val="24"/>
          <w:lang w:eastAsia="en-CA"/>
        </w:rPr>
        <w:t>Federal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</w:t>
      </w:r>
      <w:r w:rsidR="000A71E7">
        <w:rPr>
          <w:rFonts w:ascii="Candara" w:eastAsia="Times New Roman" w:hAnsi="Candara" w:cs="Times New Roman"/>
          <w:sz w:val="24"/>
          <w:szCs w:val="24"/>
          <w:lang w:eastAsia="en-CA"/>
        </w:rPr>
        <w:t xml:space="preserve">candidates </w:t>
      </w:r>
      <w:r>
        <w:rPr>
          <w:rFonts w:ascii="Candara" w:eastAsia="Times New Roman" w:hAnsi="Candara" w:cs="Times New Roman"/>
          <w:sz w:val="24"/>
          <w:szCs w:val="24"/>
          <w:lang w:eastAsia="en-CA"/>
        </w:rPr>
        <w:t>in attendance were</w:t>
      </w:r>
      <w:r w:rsidR="00B676F8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George Wedge, NDP, Scarborough-Woburn, Mike Morrice, Green Party—Kitchener Centre and Liane Kotler (virtual), and Liberal Party—Th</w:t>
      </w:r>
      <w:r w:rsidR="009F677D">
        <w:rPr>
          <w:rFonts w:ascii="Candara" w:eastAsia="Times New Roman" w:hAnsi="Candara" w:cs="Times New Roman"/>
          <w:sz w:val="24"/>
          <w:szCs w:val="24"/>
          <w:lang w:eastAsia="en-CA"/>
        </w:rPr>
        <w:t>or</w:t>
      </w:r>
      <w:r w:rsidR="00B676F8">
        <w:rPr>
          <w:rFonts w:ascii="Candara" w:eastAsia="Times New Roman" w:hAnsi="Candara" w:cs="Times New Roman"/>
          <w:sz w:val="24"/>
          <w:szCs w:val="24"/>
          <w:lang w:eastAsia="en-CA"/>
        </w:rPr>
        <w:t xml:space="preserve">nhill. 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The Conservative Party </w:t>
      </w:r>
      <w:r w:rsidR="009F677D">
        <w:rPr>
          <w:rFonts w:ascii="Candara" w:eastAsia="Times New Roman" w:hAnsi="Candara" w:cs="Times New Roman"/>
          <w:sz w:val="24"/>
          <w:szCs w:val="24"/>
          <w:lang w:eastAsia="en-CA"/>
        </w:rPr>
        <w:t xml:space="preserve">and The Bloc </w:t>
      </w:r>
      <w:r w:rsidR="00DE799A">
        <w:rPr>
          <w:rFonts w:ascii="Candara" w:eastAsia="Times New Roman" w:hAnsi="Candara" w:cs="Times New Roman"/>
          <w:sz w:val="24"/>
          <w:szCs w:val="24"/>
          <w:lang w:eastAsia="en-CA"/>
        </w:rPr>
        <w:t xml:space="preserve">Quebecois 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>w</w:t>
      </w:r>
      <w:r w:rsidR="009F677D">
        <w:rPr>
          <w:rFonts w:ascii="Candara" w:eastAsia="Times New Roman" w:hAnsi="Candara" w:cs="Times New Roman"/>
          <w:sz w:val="24"/>
          <w:szCs w:val="24"/>
          <w:lang w:eastAsia="en-CA"/>
        </w:rPr>
        <w:t>ere</w:t>
      </w:r>
      <w:r w:rsidR="000C71DB"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invited but declined to send a representative.</w:t>
      </w:r>
    </w:p>
    <w:p w14:paraId="10F2CC06" w14:textId="77777777" w:rsidR="000A71E7" w:rsidRDefault="000A71E7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</w:p>
    <w:p w14:paraId="117F6524" w14:textId="2E02D255" w:rsidR="000C71DB" w:rsidRPr="000C71DB" w:rsidRDefault="000C71DB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David Lepofsky, chair of the AODA Alliance and a disability rights advocate, opened the evening.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 xml:space="preserve">Veteran Toronto Star reporter </w:t>
      </w:r>
      <w:r w:rsidR="00886C28">
        <w:rPr>
          <w:rFonts w:ascii="Candara" w:eastAsia="Times New Roman" w:hAnsi="Candara" w:cs="Times New Roman"/>
          <w:sz w:val="24"/>
          <w:szCs w:val="24"/>
          <w:lang w:eastAsia="en-CA"/>
        </w:rPr>
        <w:t xml:space="preserve">David Rider moderated the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>debate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.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>O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ver 150 questions pre-submitted from across Canada </w:t>
      </w:r>
      <w:r w:rsidR="00C82BFF">
        <w:rPr>
          <w:rFonts w:ascii="Candara" w:eastAsia="Times New Roman" w:hAnsi="Candara" w:cs="Times New Roman"/>
          <w:sz w:val="24"/>
          <w:szCs w:val="24"/>
          <w:lang w:eastAsia="en-CA"/>
        </w:rPr>
        <w:t xml:space="preserve">raised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 xml:space="preserve">urgent 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 xml:space="preserve">topics such as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 xml:space="preserve">the </w:t>
      </w:r>
      <w:r w:rsidR="0031783E">
        <w:rPr>
          <w:rFonts w:ascii="Candara" w:eastAsia="Times New Roman" w:hAnsi="Candara" w:cs="Times New Roman"/>
          <w:sz w:val="24"/>
          <w:szCs w:val="24"/>
          <w:lang w:eastAsia="en-CA"/>
        </w:rPr>
        <w:t xml:space="preserve">critical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>s</w:t>
      </w:r>
      <w:r w:rsidR="0031783E">
        <w:rPr>
          <w:rFonts w:ascii="Candara" w:eastAsia="Times New Roman" w:hAnsi="Candara" w:cs="Times New Roman"/>
          <w:sz w:val="24"/>
          <w:szCs w:val="24"/>
          <w:lang w:eastAsia="en-CA"/>
        </w:rPr>
        <w:t>h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>ortage of accessible housing, the pressing need to effectively address rampant poverty among hundreds of thousand</w:t>
      </w:r>
      <w:r w:rsidR="000B18BF">
        <w:rPr>
          <w:rFonts w:ascii="Candara" w:eastAsia="Times New Roman" w:hAnsi="Candara" w:cs="Times New Roman"/>
          <w:sz w:val="24"/>
          <w:szCs w:val="24"/>
          <w:lang w:eastAsia="en-CA"/>
        </w:rPr>
        <w:t>s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of people with disabilities, the recurring horrific mistreatment of air passengers with disabilities by Canadian airlines, the need to speed up </w:t>
      </w:r>
      <w:r w:rsidR="001F163D">
        <w:rPr>
          <w:rFonts w:ascii="Candara" w:eastAsia="Times New Roman" w:hAnsi="Candara" w:cs="Times New Roman"/>
          <w:sz w:val="24"/>
          <w:szCs w:val="24"/>
          <w:lang w:eastAsia="en-CA"/>
        </w:rPr>
        <w:lastRenderedPageBreak/>
        <w:t>the sluggish implementation of the Accessible Canada Act, and the danger that liberalized medical Assistance in Dying (MAID) poses for vulnerable people with disabilities.</w:t>
      </w:r>
    </w:p>
    <w:p w14:paraId="5F57E367" w14:textId="77777777" w:rsidR="000C71DB" w:rsidRPr="000C71DB" w:rsidRDefault="000C71DB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>“This election represents a crucial opportunity for Canadians with disabilities, whose voices have long been underrepresented in federal policy,” said David Lepofsky. “We challenge all parties to make disability rights and inclusion a national priority.”</w:t>
      </w:r>
    </w:p>
    <w:p w14:paraId="49BBD1A4" w14:textId="77777777" w:rsidR="000C71DB" w:rsidRPr="000C71DB" w:rsidRDefault="000C71DB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>The debate was supported by ASL interpretation, real-time captioning, and on-site social work support, reflecting a strong commitment to full accessibility.</w:t>
      </w:r>
    </w:p>
    <w:p w14:paraId="0B6E187D" w14:textId="77777777" w:rsidR="0067490C" w:rsidRDefault="0067490C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</w:p>
    <w:p w14:paraId="0AB1A105" w14:textId="4112F457" w:rsidR="007F126A" w:rsidRDefault="000C71DB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  <w:r w:rsidRPr="00D87A5C">
        <w:rPr>
          <w:rFonts w:ascii="Candara" w:eastAsia="Times New Roman" w:hAnsi="Candara" w:cs="Times New Roman"/>
          <w:sz w:val="24"/>
          <w:szCs w:val="24"/>
          <w:lang w:eastAsia="en-CA"/>
        </w:rPr>
        <w:t xml:space="preserve">The </w:t>
      </w:r>
      <w:hyperlink r:id="rId19" w:history="1">
        <w:r w:rsidRPr="00D87A5C">
          <w:rPr>
            <w:rStyle w:val="Hyperlink"/>
            <w:rFonts w:ascii="Candara" w:eastAsia="Times New Roman" w:hAnsi="Candara" w:cs="Times New Roman"/>
            <w:sz w:val="24"/>
            <w:szCs w:val="24"/>
            <w:lang w:eastAsia="en-CA"/>
          </w:rPr>
          <w:t>AODA Alliance's</w:t>
        </w:r>
      </w:hyperlink>
      <w:r w:rsidRPr="00D87A5C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</w:t>
      </w:r>
      <w:hyperlink r:id="rId20" w:history="1">
        <w:r w:rsidRPr="00D87A5C">
          <w:rPr>
            <w:rStyle w:val="Hyperlink"/>
            <w:rFonts w:ascii="Candara" w:eastAsia="Times New Roman" w:hAnsi="Candara" w:cs="Times New Roman"/>
            <w:sz w:val="24"/>
            <w:szCs w:val="24"/>
            <w:lang w:eastAsia="en-CA"/>
          </w:rPr>
          <w:t>YouTube channel</w:t>
        </w:r>
      </w:hyperlink>
      <w:r w:rsidRPr="00D87A5C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has a full recording of the debate</w:t>
      </w:r>
      <w:r w:rsidRPr="000C71DB">
        <w:rPr>
          <w:rFonts w:ascii="Candara" w:eastAsia="Times New Roman" w:hAnsi="Candara" w:cs="Times New Roman"/>
          <w:sz w:val="24"/>
          <w:szCs w:val="24"/>
          <w:lang w:eastAsia="en-CA"/>
        </w:rPr>
        <w:t>. Voters are encouraged to raise disability issues with their local candidates and to participate in the upcoming federal election</w:t>
      </w:r>
      <w:r w:rsidR="00CE225A">
        <w:rPr>
          <w:rFonts w:ascii="Candara" w:eastAsia="Times New Roman" w:hAnsi="Candara" w:cs="Times New Roman"/>
          <w:sz w:val="24"/>
          <w:szCs w:val="24"/>
          <w:lang w:eastAsia="en-CA"/>
        </w:rPr>
        <w:t>.</w:t>
      </w:r>
    </w:p>
    <w:p w14:paraId="27EB24CA" w14:textId="77777777" w:rsidR="00CE225A" w:rsidRPr="00D87A5C" w:rsidRDefault="00CE225A" w:rsidP="000C71DB">
      <w:pPr>
        <w:spacing w:before="100" w:beforeAutospacing="1" w:after="100" w:afterAutospacing="1" w:line="240" w:lineRule="auto"/>
        <w:rPr>
          <w:rFonts w:ascii="Candara" w:eastAsia="Times New Roman" w:hAnsi="Candara" w:cs="Times New Roman"/>
          <w:sz w:val="24"/>
          <w:szCs w:val="24"/>
          <w:lang w:eastAsia="en-CA"/>
        </w:rPr>
      </w:pPr>
    </w:p>
    <w:p w14:paraId="30B2BDE1" w14:textId="348CBDC1" w:rsidR="00D87A5C" w:rsidRPr="008E7045" w:rsidRDefault="0088094D">
      <w:pPr>
        <w:rPr>
          <w:rFonts w:ascii="Candara" w:eastAsia="Times New Roman" w:hAnsi="Candara" w:cs="Times New Roman"/>
          <w:sz w:val="24"/>
          <w:szCs w:val="24"/>
          <w:lang w:eastAsia="en-CA"/>
        </w:rPr>
      </w:pPr>
      <w:r w:rsidRPr="008E7045">
        <w:rPr>
          <w:rFonts w:ascii="Candara" w:eastAsia="Times New Roman" w:hAnsi="Candara" w:cs="Times New Roman"/>
          <w:sz w:val="24"/>
          <w:szCs w:val="24"/>
          <w:lang w:eastAsia="en-CA"/>
        </w:rPr>
        <w:t xml:space="preserve">We encourage all </w:t>
      </w:r>
      <w:r w:rsidR="003357A7" w:rsidRPr="008E7045">
        <w:rPr>
          <w:rFonts w:ascii="Candara" w:eastAsia="Times New Roman" w:hAnsi="Candara" w:cs="Times New Roman"/>
          <w:sz w:val="24"/>
          <w:szCs w:val="24"/>
          <w:lang w:eastAsia="en-CA"/>
        </w:rPr>
        <w:t>Canadians to raise disability issues with their federal candidates in the lead-up</w:t>
      </w:r>
      <w:r w:rsidRPr="008E7045">
        <w:rPr>
          <w:rFonts w:ascii="Candara" w:eastAsia="Times New Roman" w:hAnsi="Candara" w:cs="Times New Roman"/>
          <w:sz w:val="24"/>
          <w:szCs w:val="24"/>
          <w:lang w:eastAsia="en-CA"/>
        </w:rPr>
        <w:t xml:space="preserve"> to the election and to vote on </w:t>
      </w:r>
      <w:r w:rsidR="003357A7" w:rsidRPr="008E7045">
        <w:rPr>
          <w:rFonts w:ascii="Candara" w:eastAsia="Times New Roman" w:hAnsi="Candara" w:cs="Times New Roman"/>
          <w:sz w:val="24"/>
          <w:szCs w:val="24"/>
          <w:lang w:eastAsia="en-CA"/>
        </w:rPr>
        <w:t>April 28th.</w:t>
      </w:r>
    </w:p>
    <w:p w14:paraId="16374DB0" w14:textId="0F32AAEB" w:rsidR="00D87A5C" w:rsidRPr="00D87A5C" w:rsidRDefault="00D87A5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--30--</w:t>
      </w:r>
    </w:p>
    <w:p w14:paraId="237D7E44" w14:textId="77777777" w:rsidR="00D87A5C" w:rsidRPr="00D87A5C" w:rsidRDefault="00D87A5C" w:rsidP="00D87A5C">
      <w:pPr>
        <w:pStyle w:val="Default"/>
        <w:rPr>
          <w:rFonts w:ascii="Candara" w:hAnsi="Candara"/>
        </w:rPr>
      </w:pPr>
      <w:r w:rsidRPr="00D87A5C">
        <w:rPr>
          <w:rFonts w:ascii="Candara" w:hAnsi="Candara"/>
          <w:b/>
          <w:bCs/>
        </w:rPr>
        <w:t xml:space="preserve">For media inquiries, please contact: </w:t>
      </w:r>
    </w:p>
    <w:p w14:paraId="015BC288" w14:textId="7D15FC69" w:rsidR="00D87A5C" w:rsidRDefault="00D87A5C" w:rsidP="00D87A5C">
      <w:r w:rsidRPr="00D87A5C">
        <w:rPr>
          <w:rFonts w:ascii="Candara" w:hAnsi="Candara"/>
          <w:sz w:val="24"/>
          <w:szCs w:val="24"/>
        </w:rPr>
        <w:t xml:space="preserve">David Lepofsky </w:t>
      </w:r>
      <w:hyperlink r:id="rId21" w:history="1">
        <w:r w:rsidR="006D2449" w:rsidRPr="009F6763">
          <w:rPr>
            <w:rStyle w:val="Hyperlink"/>
            <w:rFonts w:ascii="Candara" w:hAnsi="Candara"/>
            <w:sz w:val="24"/>
            <w:szCs w:val="24"/>
          </w:rPr>
          <w:t>aodafeedback@gmail.com</w:t>
        </w:r>
      </w:hyperlink>
      <w:r w:rsidR="00982287">
        <w:t xml:space="preserve"> </w:t>
      </w:r>
    </w:p>
    <w:p w14:paraId="45AD6B13" w14:textId="77777777" w:rsidR="00593F4A" w:rsidRDefault="00593F4A" w:rsidP="00D87A5C"/>
    <w:p w14:paraId="0D488DC3" w14:textId="77777777" w:rsidR="00791397" w:rsidRPr="00D87A5C" w:rsidRDefault="00791397" w:rsidP="00D87A5C">
      <w:pPr>
        <w:rPr>
          <w:rFonts w:ascii="Candara" w:hAnsi="Candara"/>
          <w:sz w:val="24"/>
          <w:szCs w:val="24"/>
        </w:rPr>
      </w:pPr>
    </w:p>
    <w:sectPr w:rsidR="00791397" w:rsidRPr="00D87A5C">
      <w:headerReference w:type="default" r:id="rId2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016A1" w14:textId="77777777" w:rsidR="0008695F" w:rsidRDefault="0008695F" w:rsidP="004904B2">
      <w:pPr>
        <w:spacing w:after="0" w:line="240" w:lineRule="auto"/>
      </w:pPr>
      <w:r>
        <w:separator/>
      </w:r>
    </w:p>
  </w:endnote>
  <w:endnote w:type="continuationSeparator" w:id="0">
    <w:p w14:paraId="1E7AC9F3" w14:textId="77777777" w:rsidR="0008695F" w:rsidRDefault="0008695F" w:rsidP="0049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FAAE" w14:textId="77777777" w:rsidR="0008695F" w:rsidRDefault="0008695F" w:rsidP="004904B2">
      <w:pPr>
        <w:spacing w:after="0" w:line="240" w:lineRule="auto"/>
      </w:pPr>
      <w:r>
        <w:separator/>
      </w:r>
    </w:p>
  </w:footnote>
  <w:footnote w:type="continuationSeparator" w:id="0">
    <w:p w14:paraId="2ECFA9DF" w14:textId="77777777" w:rsidR="0008695F" w:rsidRDefault="0008695F" w:rsidP="00490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1E8" w14:textId="65B984B4" w:rsidR="004904B2" w:rsidRDefault="00A545B2" w:rsidP="00A545B2">
    <w:pPr>
      <w:pStyle w:val="Header"/>
      <w:jc w:val="center"/>
    </w:pPr>
    <w:r>
      <w:rPr>
        <w:noProof/>
      </w:rPr>
      <w:drawing>
        <wp:inline distT="0" distB="0" distL="0" distR="0" wp14:anchorId="1924DF82" wp14:editId="22DE81F1">
          <wp:extent cx="5511521" cy="1674066"/>
          <wp:effectExtent l="0" t="0" r="0" b="254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178" cy="1677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B27"/>
    <w:rsid w:val="0008695F"/>
    <w:rsid w:val="000A71E7"/>
    <w:rsid w:val="000B18BF"/>
    <w:rsid w:val="000C71DB"/>
    <w:rsid w:val="00122833"/>
    <w:rsid w:val="00133383"/>
    <w:rsid w:val="00157C54"/>
    <w:rsid w:val="00174686"/>
    <w:rsid w:val="001952BD"/>
    <w:rsid w:val="001B38DC"/>
    <w:rsid w:val="001F163D"/>
    <w:rsid w:val="00230F62"/>
    <w:rsid w:val="002459EF"/>
    <w:rsid w:val="00250A17"/>
    <w:rsid w:val="0029211A"/>
    <w:rsid w:val="002B2F94"/>
    <w:rsid w:val="002F74F5"/>
    <w:rsid w:val="0031783E"/>
    <w:rsid w:val="003357A7"/>
    <w:rsid w:val="00382C76"/>
    <w:rsid w:val="00391AA4"/>
    <w:rsid w:val="003D533D"/>
    <w:rsid w:val="003D70EE"/>
    <w:rsid w:val="00453F22"/>
    <w:rsid w:val="004904B2"/>
    <w:rsid w:val="005048B9"/>
    <w:rsid w:val="00593F4A"/>
    <w:rsid w:val="005D1F00"/>
    <w:rsid w:val="005F7E63"/>
    <w:rsid w:val="00630537"/>
    <w:rsid w:val="006618E8"/>
    <w:rsid w:val="0067490C"/>
    <w:rsid w:val="006D2449"/>
    <w:rsid w:val="007529A0"/>
    <w:rsid w:val="00785972"/>
    <w:rsid w:val="00791397"/>
    <w:rsid w:val="007C62C0"/>
    <w:rsid w:val="007F126A"/>
    <w:rsid w:val="007F78EC"/>
    <w:rsid w:val="00851EB4"/>
    <w:rsid w:val="0088094D"/>
    <w:rsid w:val="00886C28"/>
    <w:rsid w:val="008A73A2"/>
    <w:rsid w:val="008B58EA"/>
    <w:rsid w:val="008E7045"/>
    <w:rsid w:val="00954A35"/>
    <w:rsid w:val="00982287"/>
    <w:rsid w:val="009C64F2"/>
    <w:rsid w:val="009F677D"/>
    <w:rsid w:val="00A545B2"/>
    <w:rsid w:val="00A55967"/>
    <w:rsid w:val="00AA4E24"/>
    <w:rsid w:val="00B676F8"/>
    <w:rsid w:val="00B75175"/>
    <w:rsid w:val="00BC69AB"/>
    <w:rsid w:val="00C24998"/>
    <w:rsid w:val="00C82BFF"/>
    <w:rsid w:val="00CE225A"/>
    <w:rsid w:val="00D34B27"/>
    <w:rsid w:val="00D87A5C"/>
    <w:rsid w:val="00DD7B84"/>
    <w:rsid w:val="00DE0F01"/>
    <w:rsid w:val="00DE799A"/>
    <w:rsid w:val="00E33B58"/>
    <w:rsid w:val="00E45AE5"/>
    <w:rsid w:val="00E462BC"/>
    <w:rsid w:val="00E975A1"/>
    <w:rsid w:val="00EF0C2E"/>
    <w:rsid w:val="00FB1E1E"/>
    <w:rsid w:val="00FC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FFD9B"/>
  <w15:chartTrackingRefBased/>
  <w15:docId w15:val="{282B1A28-75BB-4D5E-8C6D-F691FB8A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C71DB"/>
    <w:rPr>
      <w:b/>
      <w:bCs/>
    </w:rPr>
  </w:style>
  <w:style w:type="character" w:styleId="Hyperlink">
    <w:name w:val="Hyperlink"/>
    <w:basedOn w:val="DefaultParagraphFont"/>
    <w:uiPriority w:val="99"/>
    <w:unhideWhenUsed/>
    <w:rsid w:val="005F7E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E63"/>
    <w:rPr>
      <w:color w:val="605E5C"/>
      <w:shd w:val="clear" w:color="auto" w:fill="E1DFDD"/>
    </w:rPr>
  </w:style>
  <w:style w:type="paragraph" w:customStyle="1" w:styleId="Default">
    <w:name w:val="Default"/>
    <w:rsid w:val="00D87A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4B2"/>
  </w:style>
  <w:style w:type="paragraph" w:styleId="Footer">
    <w:name w:val="footer"/>
    <w:basedOn w:val="Normal"/>
    <w:link w:val="FooterChar"/>
    <w:uiPriority w:val="99"/>
    <w:unhideWhenUsed/>
    <w:rsid w:val="0049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4B2"/>
  </w:style>
  <w:style w:type="character" w:customStyle="1" w:styleId="Heading2Char">
    <w:name w:val="Heading 2 Char"/>
    <w:basedOn w:val="DefaultParagraphFont"/>
    <w:link w:val="Heading2"/>
    <w:uiPriority w:val="9"/>
    <w:rsid w:val="001952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na.org/" TargetMode="External"/><Relationship Id="rId13" Type="http://schemas.openxmlformats.org/officeDocument/2006/relationships/hyperlink" Target="https://www.cnib.ca/en?region=on" TargetMode="External"/><Relationship Id="rId18" Type="http://schemas.openxmlformats.org/officeDocument/2006/relationships/hyperlink" Target="https://hollandbloorview.c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odafeedback@gmail.com" TargetMode="External"/><Relationship Id="rId7" Type="http://schemas.openxmlformats.org/officeDocument/2006/relationships/hyperlink" Target="https://www.autismontario.com/" TargetMode="External"/><Relationship Id="rId12" Type="http://schemas.openxmlformats.org/officeDocument/2006/relationships/hyperlink" Target="https://archdisabilitylaw.ca/" TargetMode="External"/><Relationship Id="rId17" Type="http://schemas.openxmlformats.org/officeDocument/2006/relationships/hyperlink" Target="https://give.marchofdimes.c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mpoweredkidsontario.ca/" TargetMode="External"/><Relationship Id="rId20" Type="http://schemas.openxmlformats.org/officeDocument/2006/relationships/hyperlink" Target="https://www.youtube.com/@aodaallianc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odaalliance.org/" TargetMode="External"/><Relationship Id="rId11" Type="http://schemas.openxmlformats.org/officeDocument/2006/relationships/hyperlink" Target="https://oasisonline.ca/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easterseals.ca/en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ntarioautismcoalition.com/" TargetMode="External"/><Relationship Id="rId19" Type="http://schemas.openxmlformats.org/officeDocument/2006/relationships/hyperlink" Target="https://www.youtube.com/watch?v=cPIHN2mINJ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ltoronto.ca/" TargetMode="External"/><Relationship Id="rId14" Type="http://schemas.openxmlformats.org/officeDocument/2006/relationships/hyperlink" Target="https://cilt.ca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Magor</dc:creator>
  <cp:keywords/>
  <dc:description/>
  <cp:lastModifiedBy>David Lepofsky</cp:lastModifiedBy>
  <cp:revision>6</cp:revision>
  <dcterms:created xsi:type="dcterms:W3CDTF">2025-04-10T14:23:00Z</dcterms:created>
  <dcterms:modified xsi:type="dcterms:W3CDTF">2025-04-10T15:19:00Z</dcterms:modified>
</cp:coreProperties>
</file>